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C5A5F" w14:textId="77777777" w:rsidR="006B7E38" w:rsidRPr="004B4CEF" w:rsidRDefault="006B7E38" w:rsidP="006B7E38">
      <w:pPr>
        <w:jc w:val="center"/>
        <w:rPr>
          <w:rFonts w:ascii="Arial" w:hAnsi="Arial" w:cs="Arial"/>
          <w:b/>
          <w:sz w:val="24"/>
          <w:szCs w:val="24"/>
        </w:rPr>
      </w:pPr>
      <w:r w:rsidRPr="004B4CEF">
        <w:rPr>
          <w:rFonts w:ascii="Arial" w:hAnsi="Arial" w:cs="Arial"/>
          <w:b/>
          <w:sz w:val="24"/>
          <w:szCs w:val="24"/>
        </w:rPr>
        <w:t xml:space="preserve">TRANSPARENCIA DE LAS COMISIONES QUE CONFORMAN PLAGEL </w:t>
      </w:r>
    </w:p>
    <w:p w14:paraId="28C3B2EC" w14:textId="77777777" w:rsidR="006B7E38" w:rsidRDefault="006B7E38" w:rsidP="006B7E38">
      <w:pPr>
        <w:rPr>
          <w:rFonts w:ascii="Arial" w:hAnsi="Arial" w:cs="Arial"/>
          <w:b/>
          <w:sz w:val="24"/>
          <w:szCs w:val="24"/>
          <w:u w:val="single"/>
        </w:rPr>
      </w:pPr>
      <w:r w:rsidRPr="004B4CEF">
        <w:rPr>
          <w:rFonts w:ascii="Arial" w:hAnsi="Arial" w:cs="Arial"/>
          <w:b/>
          <w:sz w:val="24"/>
          <w:szCs w:val="24"/>
        </w:rPr>
        <w:t>Nombre de la Comisión:</w:t>
      </w:r>
      <w:r>
        <w:rPr>
          <w:rFonts w:ascii="Arial" w:hAnsi="Arial" w:cs="Arial"/>
          <w:b/>
          <w:sz w:val="24"/>
          <w:szCs w:val="24"/>
          <w:u w:val="single"/>
        </w:rPr>
        <w:t xml:space="preserve"> PREPARACIÓN DE MATERIALES </w:t>
      </w:r>
    </w:p>
    <w:p w14:paraId="76B3DB5A" w14:textId="7CB09E51" w:rsidR="006B7E38" w:rsidRDefault="006B7E38" w:rsidP="006B7E38">
      <w:pPr>
        <w:rPr>
          <w:rFonts w:ascii="Arial" w:hAnsi="Arial" w:cs="Arial"/>
          <w:b/>
          <w:sz w:val="24"/>
          <w:szCs w:val="24"/>
          <w:u w:val="single"/>
        </w:rPr>
      </w:pPr>
      <w:r w:rsidRPr="004B4CEF">
        <w:rPr>
          <w:rFonts w:ascii="Arial" w:hAnsi="Arial" w:cs="Arial"/>
          <w:b/>
          <w:sz w:val="24"/>
          <w:szCs w:val="24"/>
        </w:rPr>
        <w:t xml:space="preserve">Informe Mensual: </w:t>
      </w:r>
      <w:proofErr w:type="gramStart"/>
      <w:r w:rsidR="00AA1EB1">
        <w:rPr>
          <w:rFonts w:ascii="Arial" w:hAnsi="Arial" w:cs="Arial"/>
          <w:b/>
          <w:sz w:val="24"/>
          <w:szCs w:val="24"/>
          <w:u w:val="single"/>
        </w:rPr>
        <w:t>Octubre</w:t>
      </w:r>
      <w:proofErr w:type="gramEnd"/>
      <w:r w:rsidR="00B0447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27E37">
        <w:rPr>
          <w:rFonts w:ascii="Arial" w:hAnsi="Arial" w:cs="Arial"/>
          <w:b/>
          <w:sz w:val="24"/>
          <w:szCs w:val="24"/>
          <w:u w:val="single"/>
        </w:rPr>
        <w:t>2024</w:t>
      </w:r>
    </w:p>
    <w:p w14:paraId="6CF300CE" w14:textId="3CB6CAF2" w:rsidR="006B7E38" w:rsidRPr="00B925B1" w:rsidRDefault="00AA1EB1" w:rsidP="006B7E38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4B4CEF">
        <w:rPr>
          <w:rFonts w:ascii="Arial" w:hAnsi="Arial" w:cs="Arial"/>
          <w:b/>
          <w:sz w:val="24"/>
          <w:szCs w:val="24"/>
        </w:rPr>
        <w:t>OBJETIVO:</w:t>
      </w:r>
      <w:r w:rsidRPr="003C5173">
        <w:rPr>
          <w:rFonts w:ascii="Arial" w:hAnsi="Arial" w:cs="Arial"/>
          <w:lang w:val="es-ES_tradnl"/>
        </w:rPr>
        <w:t xml:space="preserve"> Preparar</w:t>
      </w:r>
      <w:r w:rsidR="006B7E38" w:rsidRPr="003C5173">
        <w:rPr>
          <w:rFonts w:ascii="Arial" w:hAnsi="Arial" w:cs="Arial"/>
          <w:lang w:val="es-ES_tradnl"/>
        </w:rPr>
        <w:t xml:space="preserve"> y distribuir el material a utilizar en las elecciones</w:t>
      </w:r>
      <w:r w:rsidR="006B7E38">
        <w:rPr>
          <w:rFonts w:ascii="Arial" w:hAnsi="Arial" w:cs="Arial"/>
          <w:lang w:val="es-ES_tradnl"/>
        </w:rPr>
        <w:t xml:space="preserve"> Generales </w:t>
      </w:r>
      <w:r w:rsidR="006B7E38" w:rsidRPr="003C5173">
        <w:rPr>
          <w:rFonts w:ascii="Arial" w:hAnsi="Arial" w:cs="Arial"/>
          <w:lang w:val="es-ES_tradnl"/>
        </w:rPr>
        <w:t>con la finalidad que las mesas de elección a nivel nacional cuenten con los materiales necesario</w:t>
      </w:r>
      <w:r w:rsidR="006B7E38">
        <w:rPr>
          <w:rFonts w:ascii="Arial" w:hAnsi="Arial" w:cs="Arial"/>
          <w:lang w:val="es-ES_tradnl"/>
        </w:rPr>
        <w:t>s</w:t>
      </w:r>
      <w:r w:rsidR="006B7E38" w:rsidRPr="003C5173">
        <w:rPr>
          <w:rFonts w:ascii="Arial" w:hAnsi="Arial" w:cs="Arial"/>
          <w:lang w:val="es-ES_tradnl"/>
        </w:rPr>
        <w:t xml:space="preserve"> para que se realice la elección.</w:t>
      </w:r>
      <w:r w:rsidR="00247EA7">
        <w:rPr>
          <w:rFonts w:ascii="Arial" w:hAnsi="Arial" w:cs="Arial"/>
          <w:lang w:val="es-ES_tradnl"/>
        </w:rPr>
        <w:t xml:space="preserve">  </w:t>
      </w:r>
      <w:r w:rsidR="00B13D06">
        <w:rPr>
          <w:rFonts w:ascii="Arial" w:hAnsi="Arial" w:cs="Arial"/>
          <w:lang w:val="es-ES_tradnl"/>
        </w:rPr>
        <w:t>ALCANZADO</w:t>
      </w:r>
    </w:p>
    <w:tbl>
      <w:tblPr>
        <w:tblpPr w:leftFromText="141" w:rightFromText="141" w:vertAnchor="page" w:horzAnchor="margin" w:tblpX="-209" w:tblpY="304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992"/>
        <w:gridCol w:w="1843"/>
        <w:gridCol w:w="1985"/>
      </w:tblGrid>
      <w:tr w:rsidR="00B13D06" w:rsidRPr="001A6760" w14:paraId="62431A2B" w14:textId="77777777" w:rsidTr="000453E0">
        <w:trPr>
          <w:trHeight w:val="843"/>
        </w:trPr>
        <w:tc>
          <w:tcPr>
            <w:tcW w:w="5920" w:type="dxa"/>
            <w:shd w:val="clear" w:color="auto" w:fill="DEEAF6"/>
          </w:tcPr>
          <w:p w14:paraId="4172DB71" w14:textId="77777777" w:rsidR="00B13D06" w:rsidRPr="007477E4" w:rsidRDefault="00B13D06" w:rsidP="00B13D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77E4">
              <w:rPr>
                <w:rFonts w:ascii="Arial" w:hAnsi="Arial" w:cs="Arial"/>
                <w:b/>
                <w:sz w:val="24"/>
                <w:szCs w:val="24"/>
              </w:rPr>
              <w:t xml:space="preserve">Tareas principales de la Comisión de Presupuesto en el MS- Project </w:t>
            </w:r>
          </w:p>
        </w:tc>
        <w:tc>
          <w:tcPr>
            <w:tcW w:w="992" w:type="dxa"/>
            <w:shd w:val="clear" w:color="auto" w:fill="DEEAF6"/>
          </w:tcPr>
          <w:p w14:paraId="6E595A96" w14:textId="77777777" w:rsidR="00B13D06" w:rsidRPr="007477E4" w:rsidRDefault="00B13D06" w:rsidP="00B13D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META</w:t>
            </w:r>
          </w:p>
        </w:tc>
        <w:tc>
          <w:tcPr>
            <w:tcW w:w="1843" w:type="dxa"/>
            <w:shd w:val="clear" w:color="auto" w:fill="DEEAF6"/>
          </w:tcPr>
          <w:p w14:paraId="74F512D7" w14:textId="77777777" w:rsidR="00B13D06" w:rsidRPr="007477E4" w:rsidRDefault="00B13D06" w:rsidP="00B13D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ALCANZADO</w:t>
            </w:r>
          </w:p>
        </w:tc>
        <w:tc>
          <w:tcPr>
            <w:tcW w:w="1985" w:type="dxa"/>
            <w:shd w:val="clear" w:color="auto" w:fill="DEEAF6"/>
          </w:tcPr>
          <w:p w14:paraId="78E0C71A" w14:textId="77777777" w:rsidR="00B13D06" w:rsidRPr="007477E4" w:rsidRDefault="00B13D06" w:rsidP="00B13D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77E4">
              <w:rPr>
                <w:rFonts w:ascii="Arial" w:hAnsi="Arial" w:cs="Arial"/>
                <w:b/>
                <w:sz w:val="24"/>
                <w:szCs w:val="24"/>
              </w:rPr>
              <w:t>PORCENTAJE DE AVANCE</w:t>
            </w:r>
          </w:p>
        </w:tc>
      </w:tr>
      <w:tr w:rsidR="00B13D06" w:rsidRPr="003D04B4" w14:paraId="12E85620" w14:textId="77777777" w:rsidTr="000453E0">
        <w:trPr>
          <w:trHeight w:val="216"/>
        </w:trPr>
        <w:tc>
          <w:tcPr>
            <w:tcW w:w="5920" w:type="dxa"/>
            <w:shd w:val="clear" w:color="auto" w:fill="auto"/>
            <w:vAlign w:val="center"/>
          </w:tcPr>
          <w:p w14:paraId="434FC8D9" w14:textId="77777777" w:rsidR="00B13D06" w:rsidRPr="00F630C1" w:rsidRDefault="00B13D06" w:rsidP="00B13D06">
            <w:pPr>
              <w:spacing w:after="0" w:line="240" w:lineRule="auto"/>
            </w:pPr>
            <w:r w:rsidRPr="00F630C1">
              <w:rPr>
                <w:rFonts w:ascii="Arial" w:hAnsi="Arial" w:cs="Arial"/>
                <w:color w:val="000000"/>
              </w:rPr>
              <w:t>Identificar las necesidades de la Comisión</w:t>
            </w:r>
          </w:p>
        </w:tc>
        <w:tc>
          <w:tcPr>
            <w:tcW w:w="992" w:type="dxa"/>
          </w:tcPr>
          <w:p w14:paraId="66D915E1" w14:textId="77777777" w:rsidR="00B13D06" w:rsidRPr="00F630C1" w:rsidRDefault="000453E0" w:rsidP="00B13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</w:tcPr>
          <w:p w14:paraId="31294BE7" w14:textId="77777777" w:rsidR="00B13D06" w:rsidRPr="00F630C1" w:rsidRDefault="000453E0" w:rsidP="00B13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51BDBA" w14:textId="77777777" w:rsidR="00B13D06" w:rsidRPr="00F630C1" w:rsidRDefault="00B13D06" w:rsidP="00B13D06">
            <w:pPr>
              <w:spacing w:after="0" w:line="240" w:lineRule="auto"/>
              <w:jc w:val="center"/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13D06" w:rsidRPr="001A6760" w14:paraId="1FE5B973" w14:textId="77777777" w:rsidTr="000453E0">
        <w:trPr>
          <w:trHeight w:val="234"/>
        </w:trPr>
        <w:tc>
          <w:tcPr>
            <w:tcW w:w="5920" w:type="dxa"/>
            <w:shd w:val="clear" w:color="auto" w:fill="auto"/>
            <w:vAlign w:val="center"/>
          </w:tcPr>
          <w:p w14:paraId="763CBD06" w14:textId="77777777" w:rsidR="00B13D06" w:rsidRPr="00F630C1" w:rsidRDefault="00B13D06" w:rsidP="00B13D06">
            <w:pPr>
              <w:spacing w:after="0" w:line="240" w:lineRule="auto"/>
            </w:pPr>
            <w:r w:rsidRPr="00F630C1">
              <w:rPr>
                <w:rFonts w:ascii="Arial" w:hAnsi="Arial" w:cs="Arial"/>
                <w:color w:val="000000"/>
              </w:rPr>
              <w:t>Elaborar el Anteproyecto de Presupuesto de la 2024</w:t>
            </w:r>
          </w:p>
        </w:tc>
        <w:tc>
          <w:tcPr>
            <w:tcW w:w="992" w:type="dxa"/>
          </w:tcPr>
          <w:p w14:paraId="132C8040" w14:textId="77777777" w:rsidR="00B13D06" w:rsidRPr="00F630C1" w:rsidRDefault="000453E0" w:rsidP="00B13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</w:tcPr>
          <w:p w14:paraId="2D40CE79" w14:textId="77777777" w:rsidR="00B13D06" w:rsidRPr="00F630C1" w:rsidRDefault="000453E0" w:rsidP="00B13D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3DCCC7" w14:textId="77777777" w:rsidR="00B13D06" w:rsidRPr="00F630C1" w:rsidRDefault="00B13D06" w:rsidP="00B13D06">
            <w:pPr>
              <w:spacing w:after="0" w:line="240" w:lineRule="auto"/>
              <w:jc w:val="center"/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13D06" w:rsidRPr="00185136" w14:paraId="5EDFFAE4" w14:textId="77777777" w:rsidTr="000453E0">
        <w:trPr>
          <w:cantSplit/>
          <w:trHeight w:val="549"/>
        </w:trPr>
        <w:tc>
          <w:tcPr>
            <w:tcW w:w="5920" w:type="dxa"/>
            <w:shd w:val="clear" w:color="auto" w:fill="auto"/>
            <w:vAlign w:val="center"/>
          </w:tcPr>
          <w:p w14:paraId="4B082B5F" w14:textId="77777777" w:rsidR="00B13D06" w:rsidRPr="00F630C1" w:rsidRDefault="00B13D06" w:rsidP="00B13D06">
            <w:pPr>
              <w:spacing w:after="0" w:line="240" w:lineRule="auto"/>
            </w:pPr>
            <w:r w:rsidRPr="00F630C1">
              <w:rPr>
                <w:rFonts w:ascii="Arial" w:hAnsi="Arial" w:cs="Arial"/>
                <w:color w:val="000000"/>
              </w:rPr>
              <w:t>Elaborar y enviar a la Comisión de Compras las requisiciones de materiales necesarios en la    Comisión</w:t>
            </w:r>
          </w:p>
        </w:tc>
        <w:tc>
          <w:tcPr>
            <w:tcW w:w="992" w:type="dxa"/>
            <w:vAlign w:val="center"/>
          </w:tcPr>
          <w:p w14:paraId="1374B701" w14:textId="77777777" w:rsidR="00B13D06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843" w:type="dxa"/>
            <w:vAlign w:val="center"/>
          </w:tcPr>
          <w:p w14:paraId="7F9D4C85" w14:textId="77777777" w:rsidR="00B13D06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8D7C22" w14:textId="77777777" w:rsidR="00B13D06" w:rsidRPr="00F630C1" w:rsidRDefault="00B13D06" w:rsidP="00B13D06">
            <w:pPr>
              <w:spacing w:after="0" w:line="240" w:lineRule="auto"/>
              <w:jc w:val="center"/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14:paraId="7620C48E" w14:textId="77777777" w:rsidTr="000453E0">
        <w:trPr>
          <w:cantSplit/>
          <w:trHeight w:val="274"/>
        </w:trPr>
        <w:tc>
          <w:tcPr>
            <w:tcW w:w="5920" w:type="dxa"/>
            <w:shd w:val="clear" w:color="auto" w:fill="auto"/>
            <w:vAlign w:val="center"/>
          </w:tcPr>
          <w:p w14:paraId="51A8F52A" w14:textId="77777777" w:rsidR="000453E0" w:rsidRPr="00F630C1" w:rsidRDefault="000453E0" w:rsidP="000453E0">
            <w:pPr>
              <w:spacing w:after="0" w:line="240" w:lineRule="auto"/>
            </w:pPr>
            <w:r w:rsidRPr="00F630C1">
              <w:rPr>
                <w:rFonts w:ascii="Arial" w:hAnsi="Arial" w:cs="Arial"/>
                <w:color w:val="000000"/>
              </w:rPr>
              <w:t>Recibir de la Comisión de Compras los insumos solicitados (materiales y equipos)</w:t>
            </w:r>
          </w:p>
        </w:tc>
        <w:tc>
          <w:tcPr>
            <w:tcW w:w="992" w:type="dxa"/>
            <w:vAlign w:val="center"/>
          </w:tcPr>
          <w:p w14:paraId="59D21B28" w14:textId="77777777"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843" w:type="dxa"/>
            <w:vAlign w:val="center"/>
          </w:tcPr>
          <w:p w14:paraId="6C68B1A2" w14:textId="77777777"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738778" w14:textId="77777777" w:rsidR="000453E0" w:rsidRPr="00F630C1" w:rsidRDefault="000453E0" w:rsidP="000453E0">
            <w:pPr>
              <w:spacing w:after="0" w:line="240" w:lineRule="auto"/>
              <w:jc w:val="center"/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14:paraId="6B0EA6F9" w14:textId="77777777" w:rsidTr="000453E0">
        <w:trPr>
          <w:cantSplit/>
          <w:trHeight w:val="264"/>
        </w:trPr>
        <w:tc>
          <w:tcPr>
            <w:tcW w:w="5920" w:type="dxa"/>
            <w:shd w:val="clear" w:color="auto" w:fill="auto"/>
            <w:vAlign w:val="center"/>
          </w:tcPr>
          <w:p w14:paraId="6221841B" w14:textId="77777777"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Recibir de la Comisión de Impresión de Documentos los documentos Electorales</w:t>
            </w:r>
          </w:p>
        </w:tc>
        <w:tc>
          <w:tcPr>
            <w:tcW w:w="992" w:type="dxa"/>
            <w:vAlign w:val="center"/>
          </w:tcPr>
          <w:p w14:paraId="3AD5D7DA" w14:textId="77777777"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843" w:type="dxa"/>
            <w:vAlign w:val="center"/>
          </w:tcPr>
          <w:p w14:paraId="38C68A15" w14:textId="77777777"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</w:t>
            </w:r>
            <w:r w:rsidR="00127D7C" w:rsidRPr="00F630C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AC10D6" w14:textId="77777777" w:rsidR="000453E0" w:rsidRPr="00F630C1" w:rsidRDefault="00127D7C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14:paraId="5D797AF3" w14:textId="77777777" w:rsidTr="000453E0">
        <w:trPr>
          <w:cantSplit/>
          <w:trHeight w:val="268"/>
        </w:trPr>
        <w:tc>
          <w:tcPr>
            <w:tcW w:w="5920" w:type="dxa"/>
            <w:shd w:val="clear" w:color="auto" w:fill="auto"/>
            <w:vAlign w:val="center"/>
          </w:tcPr>
          <w:p w14:paraId="2C28985E" w14:textId="77777777"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Recibir de la Comisión de Trasmisión Extraoficial de Resultados, los TER para el material sensitivo</w:t>
            </w:r>
          </w:p>
        </w:tc>
        <w:tc>
          <w:tcPr>
            <w:tcW w:w="992" w:type="dxa"/>
            <w:vAlign w:val="center"/>
          </w:tcPr>
          <w:p w14:paraId="2C6A1602" w14:textId="77777777"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28850</w:t>
            </w:r>
          </w:p>
        </w:tc>
        <w:tc>
          <w:tcPr>
            <w:tcW w:w="1843" w:type="dxa"/>
            <w:vAlign w:val="center"/>
          </w:tcPr>
          <w:p w14:paraId="7CDB059E" w14:textId="77777777" w:rsidR="000453E0" w:rsidRPr="00F630C1" w:rsidRDefault="00127D7C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28850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7375C2" w14:textId="77777777" w:rsidR="000453E0" w:rsidRPr="00F630C1" w:rsidRDefault="00127D7C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14:paraId="70700D55" w14:textId="77777777" w:rsidTr="000453E0">
        <w:trPr>
          <w:cantSplit/>
          <w:trHeight w:val="268"/>
        </w:trPr>
        <w:tc>
          <w:tcPr>
            <w:tcW w:w="5920" w:type="dxa"/>
            <w:shd w:val="clear" w:color="auto" w:fill="auto"/>
            <w:vAlign w:val="center"/>
          </w:tcPr>
          <w:p w14:paraId="186EB6A3" w14:textId="77777777"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Recibir de la Comisión de Reclutamiento Y Capacitación de Funcionarios Electorales</w:t>
            </w:r>
          </w:p>
        </w:tc>
        <w:tc>
          <w:tcPr>
            <w:tcW w:w="992" w:type="dxa"/>
            <w:vAlign w:val="center"/>
          </w:tcPr>
          <w:p w14:paraId="6A615671" w14:textId="77777777"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14:paraId="333E14FA" w14:textId="77777777" w:rsidR="000453E0" w:rsidRPr="00F630C1" w:rsidRDefault="00127D7C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B7922F" w14:textId="77777777" w:rsidR="000453E0" w:rsidRPr="00F630C1" w:rsidRDefault="00127D7C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</w:t>
            </w:r>
            <w:r w:rsidR="000453E0" w:rsidRPr="00F630C1">
              <w:rPr>
                <w:rFonts w:ascii="Arial" w:hAnsi="Arial" w:cs="Arial"/>
                <w:color w:val="000000"/>
              </w:rPr>
              <w:t>%</w:t>
            </w:r>
          </w:p>
        </w:tc>
      </w:tr>
      <w:tr w:rsidR="000453E0" w14:paraId="51973F39" w14:textId="77777777" w:rsidTr="000453E0">
        <w:trPr>
          <w:cantSplit/>
          <w:trHeight w:val="283"/>
        </w:trPr>
        <w:tc>
          <w:tcPr>
            <w:tcW w:w="5920" w:type="dxa"/>
            <w:shd w:val="clear" w:color="auto" w:fill="auto"/>
            <w:vAlign w:val="center"/>
          </w:tcPr>
          <w:p w14:paraId="15BC6440" w14:textId="77777777"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Recibir de la comisión de Actualización de Registro Electoral los Padrones</w:t>
            </w:r>
          </w:p>
        </w:tc>
        <w:tc>
          <w:tcPr>
            <w:tcW w:w="992" w:type="dxa"/>
            <w:vAlign w:val="center"/>
          </w:tcPr>
          <w:p w14:paraId="775EB427" w14:textId="77777777"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7574</w:t>
            </w:r>
          </w:p>
        </w:tc>
        <w:tc>
          <w:tcPr>
            <w:tcW w:w="1843" w:type="dxa"/>
            <w:vAlign w:val="center"/>
          </w:tcPr>
          <w:p w14:paraId="07323242" w14:textId="77777777"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</w:t>
            </w:r>
            <w:r w:rsidR="00127D7C" w:rsidRPr="00F630C1">
              <w:rPr>
                <w:rFonts w:ascii="Arial" w:hAnsi="Arial" w:cs="Arial"/>
                <w:color w:val="000000"/>
              </w:rPr>
              <w:t>574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BECBA5" w14:textId="77777777" w:rsidR="000453E0" w:rsidRPr="00F630C1" w:rsidRDefault="00127D7C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14:paraId="42EC4194" w14:textId="77777777" w:rsidTr="000453E0">
        <w:trPr>
          <w:cantSplit/>
          <w:trHeight w:val="417"/>
        </w:trPr>
        <w:tc>
          <w:tcPr>
            <w:tcW w:w="5920" w:type="dxa"/>
            <w:shd w:val="clear" w:color="auto" w:fill="auto"/>
            <w:vAlign w:val="center"/>
          </w:tcPr>
          <w:p w14:paraId="32615615" w14:textId="77777777"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Recibir de la Comisión de Impresión de Documentos los documentos Electorales las Acta y recibos</w:t>
            </w:r>
          </w:p>
        </w:tc>
        <w:tc>
          <w:tcPr>
            <w:tcW w:w="992" w:type="dxa"/>
            <w:vAlign w:val="center"/>
          </w:tcPr>
          <w:p w14:paraId="5B303E71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119616</w:t>
            </w:r>
          </w:p>
        </w:tc>
        <w:tc>
          <w:tcPr>
            <w:tcW w:w="1843" w:type="dxa"/>
            <w:vAlign w:val="center"/>
          </w:tcPr>
          <w:p w14:paraId="64D85495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  <w:r w:rsidR="00127D7C" w:rsidRPr="00F630C1">
              <w:rPr>
                <w:rFonts w:ascii="Arial" w:hAnsi="Arial" w:cs="Arial"/>
                <w:color w:val="000000"/>
              </w:rPr>
              <w:t>19616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31C8AC" w14:textId="77777777" w:rsidR="000453E0" w:rsidRPr="00F630C1" w:rsidRDefault="00127D7C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14:paraId="0CF4C229" w14:textId="77777777" w:rsidTr="000453E0">
        <w:trPr>
          <w:cantSplit/>
          <w:trHeight w:val="183"/>
        </w:trPr>
        <w:tc>
          <w:tcPr>
            <w:tcW w:w="5920" w:type="dxa"/>
            <w:shd w:val="clear" w:color="auto" w:fill="auto"/>
            <w:vAlign w:val="center"/>
          </w:tcPr>
          <w:p w14:paraId="7C9CB576" w14:textId="77777777" w:rsidR="000453E0" w:rsidRPr="00F630C1" w:rsidRDefault="000453E0" w:rsidP="000453E0">
            <w:pPr>
              <w:spacing w:after="0" w:line="240" w:lineRule="auto"/>
            </w:pPr>
            <w:r w:rsidRPr="00F630C1">
              <w:rPr>
                <w:rFonts w:ascii="Arial" w:hAnsi="Arial" w:cs="Arial"/>
                <w:color w:val="000000"/>
              </w:rPr>
              <w:t>Propuestas de locales para alquiler</w:t>
            </w:r>
          </w:p>
        </w:tc>
        <w:tc>
          <w:tcPr>
            <w:tcW w:w="992" w:type="dxa"/>
            <w:vAlign w:val="center"/>
          </w:tcPr>
          <w:p w14:paraId="22EA62E2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14:paraId="14E04B0D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ABE81E" w14:textId="77777777" w:rsidR="000453E0" w:rsidRPr="00F630C1" w:rsidRDefault="000453E0" w:rsidP="000453E0">
            <w:pPr>
              <w:spacing w:after="0" w:line="240" w:lineRule="auto"/>
              <w:jc w:val="center"/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14:paraId="681EF79E" w14:textId="77777777" w:rsidTr="000453E0">
        <w:trPr>
          <w:cantSplit/>
          <w:trHeight w:val="187"/>
        </w:trPr>
        <w:tc>
          <w:tcPr>
            <w:tcW w:w="5920" w:type="dxa"/>
            <w:vAlign w:val="center"/>
          </w:tcPr>
          <w:p w14:paraId="24C94ABB" w14:textId="77777777" w:rsidR="000453E0" w:rsidRPr="00F630C1" w:rsidRDefault="000453E0" w:rsidP="000453E0">
            <w:pPr>
              <w:spacing w:after="0" w:line="240" w:lineRule="auto"/>
            </w:pPr>
            <w:r w:rsidRPr="00F630C1">
              <w:rPr>
                <w:rFonts w:ascii="Arial" w:hAnsi="Arial" w:cs="Arial"/>
                <w:color w:val="000000"/>
              </w:rPr>
              <w:t>Aprobación del local</w:t>
            </w:r>
          </w:p>
        </w:tc>
        <w:tc>
          <w:tcPr>
            <w:tcW w:w="992" w:type="dxa"/>
            <w:vAlign w:val="center"/>
          </w:tcPr>
          <w:p w14:paraId="5944A560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14:paraId="39892B9E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5" w:type="dxa"/>
            <w:vAlign w:val="center"/>
          </w:tcPr>
          <w:p w14:paraId="5E5B1AC6" w14:textId="77777777" w:rsidR="000453E0" w:rsidRPr="00F630C1" w:rsidRDefault="000453E0" w:rsidP="000453E0">
            <w:pPr>
              <w:spacing w:after="0" w:line="240" w:lineRule="auto"/>
              <w:jc w:val="center"/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14:paraId="5C157CA5" w14:textId="77777777" w:rsidTr="000453E0">
        <w:trPr>
          <w:cantSplit/>
          <w:trHeight w:val="291"/>
        </w:trPr>
        <w:tc>
          <w:tcPr>
            <w:tcW w:w="5920" w:type="dxa"/>
            <w:shd w:val="clear" w:color="auto" w:fill="auto"/>
            <w:vAlign w:val="center"/>
          </w:tcPr>
          <w:p w14:paraId="070E5280" w14:textId="77777777"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Elaboración del contrato</w:t>
            </w:r>
          </w:p>
        </w:tc>
        <w:tc>
          <w:tcPr>
            <w:tcW w:w="992" w:type="dxa"/>
            <w:vAlign w:val="center"/>
          </w:tcPr>
          <w:p w14:paraId="4B7FB3C5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14:paraId="7D205A0A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2B2ACA" w14:textId="77777777"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14:paraId="607E7A88" w14:textId="77777777" w:rsidTr="000453E0">
        <w:trPr>
          <w:cantSplit/>
          <w:trHeight w:val="267"/>
        </w:trPr>
        <w:tc>
          <w:tcPr>
            <w:tcW w:w="5920" w:type="dxa"/>
            <w:shd w:val="clear" w:color="auto" w:fill="auto"/>
            <w:vAlign w:val="center"/>
          </w:tcPr>
          <w:p w14:paraId="3F5BAA0C" w14:textId="77777777"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Coordinar acondicionamiento de telecomunicaciones</w:t>
            </w:r>
          </w:p>
        </w:tc>
        <w:tc>
          <w:tcPr>
            <w:tcW w:w="992" w:type="dxa"/>
            <w:vAlign w:val="center"/>
          </w:tcPr>
          <w:p w14:paraId="3A975B9C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14:paraId="5BA253ED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7A8648" w14:textId="77777777"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14:paraId="4D7F5A3E" w14:textId="77777777" w:rsidTr="000453E0">
        <w:trPr>
          <w:cantSplit/>
          <w:trHeight w:val="271"/>
        </w:trPr>
        <w:tc>
          <w:tcPr>
            <w:tcW w:w="5920" w:type="dxa"/>
            <w:shd w:val="clear" w:color="auto" w:fill="auto"/>
            <w:vAlign w:val="center"/>
          </w:tcPr>
          <w:p w14:paraId="6F2F8F57" w14:textId="77777777"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Realizar la distribución y señalización de los espacios</w:t>
            </w:r>
          </w:p>
        </w:tc>
        <w:tc>
          <w:tcPr>
            <w:tcW w:w="992" w:type="dxa"/>
            <w:vAlign w:val="center"/>
          </w:tcPr>
          <w:p w14:paraId="0E9AF7F1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14:paraId="6A268B6D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BFBB3F" w14:textId="77777777"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14:paraId="3E526B98" w14:textId="77777777" w:rsidTr="000453E0">
        <w:trPr>
          <w:cantSplit/>
          <w:trHeight w:val="289"/>
        </w:trPr>
        <w:tc>
          <w:tcPr>
            <w:tcW w:w="5920" w:type="dxa"/>
            <w:shd w:val="clear" w:color="auto" w:fill="auto"/>
            <w:vAlign w:val="center"/>
          </w:tcPr>
          <w:p w14:paraId="29B5EE1E" w14:textId="77777777"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Efectuar el traslado de mobiliario y equipos</w:t>
            </w:r>
          </w:p>
        </w:tc>
        <w:tc>
          <w:tcPr>
            <w:tcW w:w="992" w:type="dxa"/>
            <w:vAlign w:val="center"/>
          </w:tcPr>
          <w:p w14:paraId="437CB676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14:paraId="2270A43C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5963B1" w14:textId="77777777"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14:paraId="77A73E92" w14:textId="77777777" w:rsidTr="000453E0">
        <w:trPr>
          <w:cantSplit/>
          <w:trHeight w:val="265"/>
        </w:trPr>
        <w:tc>
          <w:tcPr>
            <w:tcW w:w="5920" w:type="dxa"/>
            <w:shd w:val="clear" w:color="auto" w:fill="auto"/>
            <w:vAlign w:val="center"/>
          </w:tcPr>
          <w:p w14:paraId="7AF68E71" w14:textId="77777777"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Realizar la reorganización de mobiliarios y equipos</w:t>
            </w:r>
          </w:p>
        </w:tc>
        <w:tc>
          <w:tcPr>
            <w:tcW w:w="992" w:type="dxa"/>
            <w:vAlign w:val="center"/>
          </w:tcPr>
          <w:p w14:paraId="5FC3784A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14:paraId="68EA96CE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A85A92" w14:textId="77777777"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14:paraId="7261791F" w14:textId="77777777" w:rsidTr="000453E0">
        <w:trPr>
          <w:cantSplit/>
          <w:trHeight w:val="269"/>
        </w:trPr>
        <w:tc>
          <w:tcPr>
            <w:tcW w:w="5920" w:type="dxa"/>
            <w:shd w:val="clear" w:color="auto" w:fill="auto"/>
            <w:vAlign w:val="center"/>
          </w:tcPr>
          <w:p w14:paraId="66185555" w14:textId="77777777"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Recibir el personal nombrado en la Comisión</w:t>
            </w:r>
          </w:p>
        </w:tc>
        <w:tc>
          <w:tcPr>
            <w:tcW w:w="992" w:type="dxa"/>
            <w:vAlign w:val="center"/>
          </w:tcPr>
          <w:p w14:paraId="4E8E861B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843" w:type="dxa"/>
            <w:vAlign w:val="center"/>
          </w:tcPr>
          <w:p w14:paraId="4CBB86AF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2ACF59" w14:textId="77777777"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14:paraId="3A97F888" w14:textId="77777777" w:rsidTr="000453E0">
        <w:trPr>
          <w:cantSplit/>
          <w:trHeight w:val="275"/>
        </w:trPr>
        <w:tc>
          <w:tcPr>
            <w:tcW w:w="5920" w:type="dxa"/>
            <w:shd w:val="clear" w:color="auto" w:fill="auto"/>
            <w:vAlign w:val="center"/>
          </w:tcPr>
          <w:p w14:paraId="20709AC4" w14:textId="77777777"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Capacitación al personal de la Comisión</w:t>
            </w:r>
          </w:p>
        </w:tc>
        <w:tc>
          <w:tcPr>
            <w:tcW w:w="992" w:type="dxa"/>
            <w:vAlign w:val="center"/>
          </w:tcPr>
          <w:p w14:paraId="1AEE1876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14:paraId="3B2D36BE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99E2A0" w14:textId="77777777"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14:paraId="60865443" w14:textId="77777777" w:rsidTr="000453E0">
        <w:trPr>
          <w:cantSplit/>
          <w:trHeight w:val="277"/>
        </w:trPr>
        <w:tc>
          <w:tcPr>
            <w:tcW w:w="5920" w:type="dxa"/>
            <w:shd w:val="clear" w:color="auto" w:fill="auto"/>
            <w:vAlign w:val="center"/>
          </w:tcPr>
          <w:p w14:paraId="73263C2A" w14:textId="77777777"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Efectuar el pre empaque de papel manila</w:t>
            </w:r>
          </w:p>
        </w:tc>
        <w:tc>
          <w:tcPr>
            <w:tcW w:w="992" w:type="dxa"/>
            <w:vAlign w:val="center"/>
          </w:tcPr>
          <w:p w14:paraId="1CDF1165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843" w:type="dxa"/>
            <w:vAlign w:val="center"/>
          </w:tcPr>
          <w:p w14:paraId="34AB062A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18551F" w14:textId="77777777"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14:paraId="24EA799A" w14:textId="77777777" w:rsidTr="000453E0">
        <w:trPr>
          <w:cantSplit/>
          <w:trHeight w:val="351"/>
        </w:trPr>
        <w:tc>
          <w:tcPr>
            <w:tcW w:w="5920" w:type="dxa"/>
            <w:shd w:val="clear" w:color="auto" w:fill="auto"/>
            <w:vAlign w:val="center"/>
          </w:tcPr>
          <w:p w14:paraId="1C5B6B8E" w14:textId="77777777"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 xml:space="preserve">Efectuar el </w:t>
            </w:r>
            <w:proofErr w:type="spellStart"/>
            <w:r w:rsidRPr="00F630C1">
              <w:rPr>
                <w:rFonts w:ascii="Arial" w:hAnsi="Arial" w:cs="Arial"/>
                <w:color w:val="000000"/>
              </w:rPr>
              <w:t>preempaque</w:t>
            </w:r>
            <w:proofErr w:type="spellEnd"/>
            <w:r w:rsidRPr="00F630C1">
              <w:rPr>
                <w:rFonts w:ascii="Arial" w:hAnsi="Arial" w:cs="Arial"/>
                <w:color w:val="000000"/>
              </w:rPr>
              <w:t xml:space="preserve"> del kit de material general</w:t>
            </w:r>
          </w:p>
        </w:tc>
        <w:tc>
          <w:tcPr>
            <w:tcW w:w="992" w:type="dxa"/>
            <w:vAlign w:val="center"/>
          </w:tcPr>
          <w:p w14:paraId="7A39D88F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843" w:type="dxa"/>
            <w:vAlign w:val="center"/>
          </w:tcPr>
          <w:p w14:paraId="1835EC13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AE4DC5" w14:textId="77777777"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14:paraId="6AE1F4D6" w14:textId="77777777" w:rsidTr="000453E0">
        <w:trPr>
          <w:cantSplit/>
          <w:trHeight w:val="271"/>
        </w:trPr>
        <w:tc>
          <w:tcPr>
            <w:tcW w:w="5920" w:type="dxa"/>
            <w:shd w:val="clear" w:color="auto" w:fill="auto"/>
            <w:vAlign w:val="center"/>
          </w:tcPr>
          <w:p w14:paraId="5247C629" w14:textId="77777777"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 xml:space="preserve">Efectuar el </w:t>
            </w:r>
            <w:proofErr w:type="spellStart"/>
            <w:r w:rsidRPr="00F630C1">
              <w:rPr>
                <w:rFonts w:ascii="Arial" w:hAnsi="Arial" w:cs="Arial"/>
                <w:color w:val="000000"/>
              </w:rPr>
              <w:t>preempaque</w:t>
            </w:r>
            <w:proofErr w:type="spellEnd"/>
            <w:r w:rsidRPr="00F630C1">
              <w:rPr>
                <w:rFonts w:ascii="Arial" w:hAnsi="Arial" w:cs="Arial"/>
                <w:color w:val="000000"/>
              </w:rPr>
              <w:t xml:space="preserve"> de documentos generales</w:t>
            </w:r>
          </w:p>
        </w:tc>
        <w:tc>
          <w:tcPr>
            <w:tcW w:w="992" w:type="dxa"/>
            <w:vAlign w:val="center"/>
          </w:tcPr>
          <w:p w14:paraId="2689FC19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843" w:type="dxa"/>
            <w:vAlign w:val="center"/>
          </w:tcPr>
          <w:p w14:paraId="1698FF76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8D0413" w14:textId="77777777" w:rsidR="000453E0" w:rsidRPr="00F630C1" w:rsidRDefault="000453E0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14:paraId="0C9094FA" w14:textId="77777777" w:rsidTr="000453E0">
        <w:trPr>
          <w:cantSplit/>
          <w:trHeight w:val="275"/>
        </w:trPr>
        <w:tc>
          <w:tcPr>
            <w:tcW w:w="5920" w:type="dxa"/>
            <w:shd w:val="clear" w:color="auto" w:fill="auto"/>
            <w:vAlign w:val="center"/>
          </w:tcPr>
          <w:p w14:paraId="797AAED3" w14:textId="77777777"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 xml:space="preserve">Efectuar el </w:t>
            </w:r>
            <w:proofErr w:type="spellStart"/>
            <w:r w:rsidRPr="00F630C1">
              <w:rPr>
                <w:rFonts w:ascii="Arial" w:hAnsi="Arial" w:cs="Arial"/>
                <w:color w:val="000000"/>
              </w:rPr>
              <w:t>preempaque</w:t>
            </w:r>
            <w:proofErr w:type="spellEnd"/>
            <w:r w:rsidRPr="00F630C1">
              <w:rPr>
                <w:rFonts w:ascii="Arial" w:hAnsi="Arial" w:cs="Arial"/>
                <w:color w:val="000000"/>
              </w:rPr>
              <w:t xml:space="preserve"> de los padrones</w:t>
            </w:r>
          </w:p>
        </w:tc>
        <w:tc>
          <w:tcPr>
            <w:tcW w:w="992" w:type="dxa"/>
            <w:vAlign w:val="center"/>
          </w:tcPr>
          <w:p w14:paraId="7291C2DE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7574</w:t>
            </w:r>
          </w:p>
        </w:tc>
        <w:tc>
          <w:tcPr>
            <w:tcW w:w="1843" w:type="dxa"/>
            <w:vAlign w:val="center"/>
          </w:tcPr>
          <w:p w14:paraId="5CEDC658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</w:t>
            </w:r>
            <w:r w:rsidR="00BD6085" w:rsidRPr="00F630C1">
              <w:rPr>
                <w:rFonts w:ascii="Arial" w:hAnsi="Arial" w:cs="Arial"/>
                <w:color w:val="000000"/>
              </w:rPr>
              <w:t>574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DEF603" w14:textId="77777777" w:rsidR="000453E0" w:rsidRPr="00F630C1" w:rsidRDefault="00BD6085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0453E0" w14:paraId="7B8D479F" w14:textId="77777777" w:rsidTr="000453E0">
        <w:trPr>
          <w:cantSplit/>
          <w:trHeight w:val="275"/>
        </w:trPr>
        <w:tc>
          <w:tcPr>
            <w:tcW w:w="5920" w:type="dxa"/>
            <w:shd w:val="clear" w:color="auto" w:fill="auto"/>
            <w:vAlign w:val="center"/>
          </w:tcPr>
          <w:p w14:paraId="21B00407" w14:textId="77777777" w:rsidR="000453E0" w:rsidRPr="00F630C1" w:rsidRDefault="000453E0" w:rsidP="00045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 xml:space="preserve">Efectuar el </w:t>
            </w:r>
            <w:proofErr w:type="spellStart"/>
            <w:r w:rsidRPr="00F630C1">
              <w:rPr>
                <w:rFonts w:ascii="Arial" w:hAnsi="Arial" w:cs="Arial"/>
                <w:color w:val="000000"/>
              </w:rPr>
              <w:t>preempaque</w:t>
            </w:r>
            <w:proofErr w:type="spellEnd"/>
            <w:r w:rsidRPr="00F630C1">
              <w:rPr>
                <w:rFonts w:ascii="Arial" w:hAnsi="Arial" w:cs="Arial"/>
                <w:color w:val="000000"/>
              </w:rPr>
              <w:t xml:space="preserve"> de boletas de votación</w:t>
            </w:r>
          </w:p>
        </w:tc>
        <w:tc>
          <w:tcPr>
            <w:tcW w:w="992" w:type="dxa"/>
            <w:vAlign w:val="center"/>
          </w:tcPr>
          <w:p w14:paraId="789745C6" w14:textId="77777777" w:rsidR="000453E0" w:rsidRPr="00F630C1" w:rsidRDefault="0039326E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29904</w:t>
            </w:r>
          </w:p>
        </w:tc>
        <w:tc>
          <w:tcPr>
            <w:tcW w:w="1843" w:type="dxa"/>
            <w:vAlign w:val="center"/>
          </w:tcPr>
          <w:p w14:paraId="5E5CB6D6" w14:textId="77777777" w:rsidR="000453E0" w:rsidRPr="00F630C1" w:rsidRDefault="00BD6085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29904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DF1DF7" w14:textId="77777777" w:rsidR="000453E0" w:rsidRPr="00F630C1" w:rsidRDefault="00BD6085" w:rsidP="00045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BD6085" w14:paraId="046BEBE8" w14:textId="77777777" w:rsidTr="000453E0">
        <w:trPr>
          <w:cantSplit/>
          <w:trHeight w:val="275"/>
        </w:trPr>
        <w:tc>
          <w:tcPr>
            <w:tcW w:w="5920" w:type="dxa"/>
            <w:shd w:val="clear" w:color="auto" w:fill="auto"/>
            <w:vAlign w:val="center"/>
          </w:tcPr>
          <w:p w14:paraId="7601961F" w14:textId="77777777" w:rsidR="00BD6085" w:rsidRPr="00F630C1" w:rsidRDefault="00BD6085" w:rsidP="00BD608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 xml:space="preserve">Efectuar el </w:t>
            </w:r>
            <w:proofErr w:type="spellStart"/>
            <w:r w:rsidRPr="00F630C1">
              <w:rPr>
                <w:rFonts w:ascii="Arial" w:hAnsi="Arial" w:cs="Arial"/>
                <w:color w:val="000000"/>
              </w:rPr>
              <w:t>preempaque</w:t>
            </w:r>
            <w:proofErr w:type="spellEnd"/>
            <w:r w:rsidRPr="00F630C1">
              <w:rPr>
                <w:rFonts w:ascii="Arial" w:hAnsi="Arial" w:cs="Arial"/>
                <w:color w:val="000000"/>
              </w:rPr>
              <w:t xml:space="preserve"> de las actas</w:t>
            </w:r>
          </w:p>
        </w:tc>
        <w:tc>
          <w:tcPr>
            <w:tcW w:w="992" w:type="dxa"/>
            <w:vAlign w:val="center"/>
          </w:tcPr>
          <w:p w14:paraId="35E90ABD" w14:textId="77777777" w:rsidR="00BD6085" w:rsidRPr="00F630C1" w:rsidRDefault="00BD6085" w:rsidP="00BD6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29904</w:t>
            </w:r>
          </w:p>
        </w:tc>
        <w:tc>
          <w:tcPr>
            <w:tcW w:w="1843" w:type="dxa"/>
            <w:vAlign w:val="center"/>
          </w:tcPr>
          <w:p w14:paraId="484DC8A8" w14:textId="77777777" w:rsidR="00BD6085" w:rsidRPr="00F630C1" w:rsidRDefault="00BD6085" w:rsidP="00BD6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29904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17A042" w14:textId="77777777" w:rsidR="00BD6085" w:rsidRPr="00F630C1" w:rsidRDefault="00BD6085" w:rsidP="00BD60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C56D61" w14:paraId="32E5D0C6" w14:textId="77777777" w:rsidTr="000453E0">
        <w:trPr>
          <w:cantSplit/>
          <w:trHeight w:val="275"/>
        </w:trPr>
        <w:tc>
          <w:tcPr>
            <w:tcW w:w="5920" w:type="dxa"/>
            <w:shd w:val="clear" w:color="auto" w:fill="auto"/>
            <w:vAlign w:val="center"/>
          </w:tcPr>
          <w:p w14:paraId="3B45D45C" w14:textId="77777777" w:rsidR="00C56D61" w:rsidRPr="00F630C1" w:rsidRDefault="00C56D61" w:rsidP="00C56D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Colocar los insumos en las estaciones de trabajo del área de preparación del Material General</w:t>
            </w:r>
          </w:p>
        </w:tc>
        <w:tc>
          <w:tcPr>
            <w:tcW w:w="992" w:type="dxa"/>
            <w:vAlign w:val="center"/>
          </w:tcPr>
          <w:p w14:paraId="00F0A64A" w14:textId="77777777"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7574</w:t>
            </w:r>
          </w:p>
        </w:tc>
        <w:tc>
          <w:tcPr>
            <w:tcW w:w="1843" w:type="dxa"/>
            <w:vAlign w:val="center"/>
          </w:tcPr>
          <w:p w14:paraId="2B2828B2" w14:textId="77777777"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7574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ADF6E7" w14:textId="77777777"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C56D61" w14:paraId="05B95C04" w14:textId="77777777" w:rsidTr="000453E0">
        <w:trPr>
          <w:cantSplit/>
          <w:trHeight w:val="275"/>
        </w:trPr>
        <w:tc>
          <w:tcPr>
            <w:tcW w:w="5920" w:type="dxa"/>
            <w:shd w:val="clear" w:color="auto" w:fill="auto"/>
            <w:vAlign w:val="center"/>
          </w:tcPr>
          <w:p w14:paraId="35871DC9" w14:textId="77777777" w:rsidR="00C56D61" w:rsidRPr="00F630C1" w:rsidRDefault="00C56D61" w:rsidP="00C56D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ES"/>
              </w:rPr>
            </w:pPr>
            <w:r w:rsidRPr="00F630C1">
              <w:rPr>
                <w:rFonts w:ascii="Arial" w:eastAsiaTheme="minorHAnsi" w:hAnsi="Arial" w:cs="Arial"/>
                <w:lang w:val="es-ES"/>
              </w:rPr>
              <w:t>Entregar las bolsas de Materiales Generales a las Direcciones Regionales</w:t>
            </w:r>
          </w:p>
        </w:tc>
        <w:tc>
          <w:tcPr>
            <w:tcW w:w="992" w:type="dxa"/>
            <w:vAlign w:val="center"/>
          </w:tcPr>
          <w:p w14:paraId="1B8E8A67" w14:textId="77777777"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7574</w:t>
            </w:r>
          </w:p>
        </w:tc>
        <w:tc>
          <w:tcPr>
            <w:tcW w:w="1843" w:type="dxa"/>
            <w:vAlign w:val="center"/>
          </w:tcPr>
          <w:p w14:paraId="466057DA" w14:textId="77777777"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7574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171624" w14:textId="77777777"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C56D61" w14:paraId="3058137A" w14:textId="77777777" w:rsidTr="000453E0">
        <w:trPr>
          <w:cantSplit/>
          <w:trHeight w:val="279"/>
        </w:trPr>
        <w:tc>
          <w:tcPr>
            <w:tcW w:w="5920" w:type="dxa"/>
            <w:shd w:val="clear" w:color="auto" w:fill="auto"/>
            <w:vAlign w:val="center"/>
          </w:tcPr>
          <w:p w14:paraId="330BBF86" w14:textId="77777777" w:rsidR="00C56D61" w:rsidRPr="00F630C1" w:rsidRDefault="00C56D61" w:rsidP="00C56D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Colocar insumos en las estaciones de trabajo del área de preparación de Material Sensitivo</w:t>
            </w:r>
          </w:p>
        </w:tc>
        <w:tc>
          <w:tcPr>
            <w:tcW w:w="992" w:type="dxa"/>
            <w:vAlign w:val="center"/>
          </w:tcPr>
          <w:p w14:paraId="64BF48C0" w14:textId="77777777"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7574</w:t>
            </w:r>
          </w:p>
        </w:tc>
        <w:tc>
          <w:tcPr>
            <w:tcW w:w="1843" w:type="dxa"/>
            <w:vAlign w:val="center"/>
          </w:tcPr>
          <w:p w14:paraId="1956DC1F" w14:textId="77777777"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7574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475A18" w14:textId="77777777"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C56D61" w14:paraId="06ED3ABA" w14:textId="77777777" w:rsidTr="000453E0">
        <w:trPr>
          <w:cantSplit/>
          <w:trHeight w:val="279"/>
        </w:trPr>
        <w:tc>
          <w:tcPr>
            <w:tcW w:w="5920" w:type="dxa"/>
            <w:shd w:val="clear" w:color="auto" w:fill="auto"/>
            <w:vAlign w:val="center"/>
          </w:tcPr>
          <w:p w14:paraId="3DEFF11C" w14:textId="77777777" w:rsidR="00C56D61" w:rsidRPr="00F630C1" w:rsidRDefault="00C56D61" w:rsidP="00C56D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Entregar las bolsas de Materiales Sensitivos a las Direcciones Regionales</w:t>
            </w:r>
          </w:p>
        </w:tc>
        <w:tc>
          <w:tcPr>
            <w:tcW w:w="992" w:type="dxa"/>
            <w:vAlign w:val="center"/>
          </w:tcPr>
          <w:p w14:paraId="39018515" w14:textId="77777777"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7574</w:t>
            </w:r>
          </w:p>
        </w:tc>
        <w:tc>
          <w:tcPr>
            <w:tcW w:w="1843" w:type="dxa"/>
            <w:vAlign w:val="center"/>
          </w:tcPr>
          <w:p w14:paraId="0A5B3C2A" w14:textId="77777777"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7574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1FE050" w14:textId="77777777" w:rsidR="00C56D61" w:rsidRPr="00F630C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630C1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C56D61" w14:paraId="5FAAC116" w14:textId="77777777" w:rsidTr="000453E0">
        <w:trPr>
          <w:cantSplit/>
          <w:trHeight w:val="279"/>
        </w:trPr>
        <w:tc>
          <w:tcPr>
            <w:tcW w:w="5920" w:type="dxa"/>
            <w:shd w:val="clear" w:color="auto" w:fill="auto"/>
            <w:vAlign w:val="center"/>
          </w:tcPr>
          <w:p w14:paraId="55F2A6FE" w14:textId="77777777" w:rsidR="00C56D61" w:rsidRPr="00C56D61" w:rsidRDefault="00C56D61" w:rsidP="00C56D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56D61">
              <w:rPr>
                <w:rFonts w:ascii="Arial" w:hAnsi="Arial" w:cs="Arial"/>
                <w:color w:val="000000"/>
              </w:rPr>
              <w:t>Recibir las actas de la Junta Nacional de Escrutinio</w:t>
            </w:r>
          </w:p>
        </w:tc>
        <w:tc>
          <w:tcPr>
            <w:tcW w:w="992" w:type="dxa"/>
            <w:vAlign w:val="center"/>
          </w:tcPr>
          <w:p w14:paraId="58FD4BAB" w14:textId="77777777" w:rsidR="00C56D6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7455</w:t>
            </w:r>
          </w:p>
        </w:tc>
        <w:tc>
          <w:tcPr>
            <w:tcW w:w="1843" w:type="dxa"/>
            <w:vAlign w:val="center"/>
          </w:tcPr>
          <w:p w14:paraId="084CC075" w14:textId="77777777" w:rsidR="00C56D61" w:rsidRDefault="00467479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7455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7FFA1C" w14:textId="77777777" w:rsidR="00C56D61" w:rsidRDefault="00467479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C56D61">
              <w:rPr>
                <w:rFonts w:ascii="Arial" w:hAnsi="Arial" w:cs="Arial"/>
                <w:color w:val="000000"/>
              </w:rPr>
              <w:t>%</w:t>
            </w:r>
          </w:p>
        </w:tc>
      </w:tr>
      <w:tr w:rsidR="00C56D61" w14:paraId="686ECFE5" w14:textId="77777777" w:rsidTr="000453E0">
        <w:trPr>
          <w:cantSplit/>
          <w:trHeight w:val="279"/>
        </w:trPr>
        <w:tc>
          <w:tcPr>
            <w:tcW w:w="5920" w:type="dxa"/>
            <w:shd w:val="clear" w:color="auto" w:fill="auto"/>
            <w:vAlign w:val="center"/>
          </w:tcPr>
          <w:p w14:paraId="34BE5CAF" w14:textId="77777777" w:rsidR="00C56D61" w:rsidRPr="00C56D61" w:rsidRDefault="00C56D61" w:rsidP="00C56D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56D61">
              <w:rPr>
                <w:rFonts w:ascii="Arial" w:hAnsi="Arial" w:cs="Arial"/>
                <w:color w:val="000000"/>
              </w:rPr>
              <w:t>Recibir las actas y padrones de las Direcciones Regionales</w:t>
            </w:r>
          </w:p>
        </w:tc>
        <w:tc>
          <w:tcPr>
            <w:tcW w:w="992" w:type="dxa"/>
            <w:vAlign w:val="center"/>
          </w:tcPr>
          <w:p w14:paraId="05F66A70" w14:textId="77777777" w:rsidR="00C56D6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843" w:type="dxa"/>
            <w:vAlign w:val="center"/>
          </w:tcPr>
          <w:p w14:paraId="595DFB64" w14:textId="77777777" w:rsidR="00C56D6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8194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8207B8" w14:textId="77777777" w:rsidR="00C56D61" w:rsidRDefault="0058194E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C56D61">
              <w:rPr>
                <w:rFonts w:ascii="Arial" w:hAnsi="Arial" w:cs="Arial"/>
                <w:color w:val="000000"/>
              </w:rPr>
              <w:t>%</w:t>
            </w:r>
          </w:p>
        </w:tc>
      </w:tr>
      <w:tr w:rsidR="00C56D61" w14:paraId="646076CC" w14:textId="77777777" w:rsidTr="000453E0">
        <w:trPr>
          <w:cantSplit/>
          <w:trHeight w:val="279"/>
        </w:trPr>
        <w:tc>
          <w:tcPr>
            <w:tcW w:w="5920" w:type="dxa"/>
            <w:shd w:val="clear" w:color="auto" w:fill="auto"/>
            <w:vAlign w:val="center"/>
          </w:tcPr>
          <w:p w14:paraId="7E2A6AEA" w14:textId="77777777" w:rsidR="00C56D61" w:rsidRDefault="00C56D61" w:rsidP="00C56D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C549456" w14:textId="77777777" w:rsidR="00C56D61" w:rsidRPr="00C56D61" w:rsidRDefault="00C56D61" w:rsidP="00C56D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56D61">
              <w:rPr>
                <w:rFonts w:ascii="Arial" w:hAnsi="Arial" w:cs="Arial"/>
                <w:color w:val="000000"/>
              </w:rPr>
              <w:lastRenderedPageBreak/>
              <w:t>Digitalización de las Actas de mesa y juntas, TER, padrones</w:t>
            </w:r>
          </w:p>
        </w:tc>
        <w:tc>
          <w:tcPr>
            <w:tcW w:w="992" w:type="dxa"/>
            <w:vAlign w:val="center"/>
          </w:tcPr>
          <w:p w14:paraId="13CB6E81" w14:textId="77777777" w:rsidR="00C56D61" w:rsidRDefault="00C56D61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270000</w:t>
            </w:r>
          </w:p>
        </w:tc>
        <w:tc>
          <w:tcPr>
            <w:tcW w:w="1843" w:type="dxa"/>
            <w:vAlign w:val="center"/>
          </w:tcPr>
          <w:p w14:paraId="7E5AF45F" w14:textId="77777777" w:rsidR="00C56D61" w:rsidRDefault="00467479" w:rsidP="00C56D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5DD27B" w14:textId="77777777" w:rsidR="00C56D61" w:rsidRDefault="00467479" w:rsidP="005819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C56D61">
              <w:rPr>
                <w:rFonts w:ascii="Arial" w:hAnsi="Arial" w:cs="Arial"/>
                <w:color w:val="000000"/>
              </w:rPr>
              <w:t>%</w:t>
            </w:r>
          </w:p>
        </w:tc>
      </w:tr>
    </w:tbl>
    <w:p w14:paraId="63BA6034" w14:textId="77777777" w:rsidR="000453E0" w:rsidRDefault="000453E0" w:rsidP="006B7E38">
      <w:pPr>
        <w:rPr>
          <w:b/>
          <w:u w:val="single"/>
        </w:rPr>
      </w:pPr>
    </w:p>
    <w:p w14:paraId="0009918C" w14:textId="77777777" w:rsidR="006B7E38" w:rsidRDefault="006B7E38" w:rsidP="006B7E38">
      <w:pPr>
        <w:rPr>
          <w:rStyle w:val="Hipervnculo"/>
          <w:b/>
        </w:rPr>
      </w:pPr>
      <w:r>
        <w:rPr>
          <w:b/>
          <w:u w:val="single"/>
        </w:rPr>
        <w:t xml:space="preserve">Fuente: Cuadros estadísticos de las gestiones de la Comisión, Informe servidor </w:t>
      </w:r>
      <w:hyperlink r:id="rId4" w:history="1">
        <w:r>
          <w:rPr>
            <w:rStyle w:val="Hipervnculo"/>
            <w:b/>
          </w:rPr>
          <w:t xml:space="preserve">\\te-plagel-02\PLAGEL-2024\18- Preparación de Materiales y Recepción de Documentos Electorales\COMSION DE PREPARACIÓN DE </w:t>
        </w:r>
        <w:proofErr w:type="spellStart"/>
        <w:r>
          <w:rPr>
            <w:rStyle w:val="Hipervnculo"/>
            <w:b/>
          </w:rPr>
          <w:t>MATERIALES.mpp</w:t>
        </w:r>
        <w:proofErr w:type="spellEnd"/>
      </w:hyperlink>
    </w:p>
    <w:p w14:paraId="0A21557F" w14:textId="77777777" w:rsidR="006B7E38" w:rsidRDefault="006B7E38" w:rsidP="006B7E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Responsable: María Tejada</w:t>
      </w:r>
    </w:p>
    <w:p w14:paraId="3BD98E01" w14:textId="77777777" w:rsidR="00F630C1" w:rsidRDefault="006B7E38">
      <w:r>
        <w:rPr>
          <w:rFonts w:ascii="Arial" w:hAnsi="Arial" w:cs="Arial"/>
          <w:b/>
          <w:sz w:val="24"/>
          <w:szCs w:val="24"/>
        </w:rPr>
        <w:t>Corresponsable: Rafael Concepción</w:t>
      </w:r>
    </w:p>
    <w:p w14:paraId="24298B95" w14:textId="77777777" w:rsidR="00F630C1" w:rsidRPr="00F630C1" w:rsidRDefault="00F630C1" w:rsidP="00F630C1"/>
    <w:p w14:paraId="68DCA4E0" w14:textId="77777777" w:rsidR="00F630C1" w:rsidRPr="00F630C1" w:rsidRDefault="00F630C1" w:rsidP="00F630C1"/>
    <w:p w14:paraId="73AE05BB" w14:textId="77777777" w:rsidR="00F630C1" w:rsidRPr="00F630C1" w:rsidRDefault="00F630C1" w:rsidP="00F630C1"/>
    <w:p w14:paraId="761EC766" w14:textId="77777777" w:rsidR="00F630C1" w:rsidRDefault="00F630C1" w:rsidP="00F630C1"/>
    <w:p w14:paraId="15D4869F" w14:textId="77777777" w:rsidR="00670507" w:rsidRPr="00F630C1" w:rsidRDefault="00F630C1" w:rsidP="00F630C1">
      <w:pPr>
        <w:tabs>
          <w:tab w:val="left" w:pos="1935"/>
        </w:tabs>
      </w:pPr>
      <w:r>
        <w:tab/>
      </w:r>
    </w:p>
    <w:sectPr w:rsidR="00670507" w:rsidRPr="00F630C1" w:rsidSect="00B13D06">
      <w:pgSz w:w="12240" w:h="15840" w:code="1"/>
      <w:pgMar w:top="567" w:right="1325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38"/>
    <w:rsid w:val="000453E0"/>
    <w:rsid w:val="00057431"/>
    <w:rsid w:val="00062959"/>
    <w:rsid w:val="00086F75"/>
    <w:rsid w:val="000E71CB"/>
    <w:rsid w:val="00114445"/>
    <w:rsid w:val="00127D7C"/>
    <w:rsid w:val="00182A13"/>
    <w:rsid w:val="00182FE9"/>
    <w:rsid w:val="001C1824"/>
    <w:rsid w:val="001D3532"/>
    <w:rsid w:val="002156FB"/>
    <w:rsid w:val="002257AF"/>
    <w:rsid w:val="0023404A"/>
    <w:rsid w:val="00247EA7"/>
    <w:rsid w:val="00342F64"/>
    <w:rsid w:val="00367E68"/>
    <w:rsid w:val="0039326E"/>
    <w:rsid w:val="00396A44"/>
    <w:rsid w:val="003C2D47"/>
    <w:rsid w:val="003D04B4"/>
    <w:rsid w:val="003F2C88"/>
    <w:rsid w:val="00442339"/>
    <w:rsid w:val="00467479"/>
    <w:rsid w:val="00504D3F"/>
    <w:rsid w:val="0050627D"/>
    <w:rsid w:val="00527E37"/>
    <w:rsid w:val="005649F9"/>
    <w:rsid w:val="00575A9B"/>
    <w:rsid w:val="0058194E"/>
    <w:rsid w:val="005D48B4"/>
    <w:rsid w:val="00615AD4"/>
    <w:rsid w:val="00670507"/>
    <w:rsid w:val="00682702"/>
    <w:rsid w:val="006B3A54"/>
    <w:rsid w:val="006B7E38"/>
    <w:rsid w:val="007B4F94"/>
    <w:rsid w:val="008A4ABC"/>
    <w:rsid w:val="008F620B"/>
    <w:rsid w:val="009142FA"/>
    <w:rsid w:val="0094205E"/>
    <w:rsid w:val="009D77A7"/>
    <w:rsid w:val="00A911EA"/>
    <w:rsid w:val="00AA1EB1"/>
    <w:rsid w:val="00AC7B4E"/>
    <w:rsid w:val="00B04472"/>
    <w:rsid w:val="00B13D06"/>
    <w:rsid w:val="00BD2C8D"/>
    <w:rsid w:val="00BD6085"/>
    <w:rsid w:val="00C01873"/>
    <w:rsid w:val="00C17B21"/>
    <w:rsid w:val="00C23EBF"/>
    <w:rsid w:val="00C56D61"/>
    <w:rsid w:val="00C8522A"/>
    <w:rsid w:val="00CF31D2"/>
    <w:rsid w:val="00D2001A"/>
    <w:rsid w:val="00D50156"/>
    <w:rsid w:val="00DA1E4E"/>
    <w:rsid w:val="00DD0409"/>
    <w:rsid w:val="00DF346F"/>
    <w:rsid w:val="00F0347D"/>
    <w:rsid w:val="00F630C1"/>
    <w:rsid w:val="00FC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634676"/>
  <w15:docId w15:val="{1AC7599F-D06E-47BF-9465-ADA4963D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E3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6B7E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te-plagel-02\PLAGEL-2024\18-%20Preparaci&#243;n%20de%20Materiales%20y%20Recepci&#243;n%20de%20Documentos%20Electorales\COMSION%20DE%20PREPARACI&#211;N%20DE%20MATERIALES.mp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Concepción, Rafael</dc:creator>
  <cp:lastModifiedBy>Martínez, Pedro</cp:lastModifiedBy>
  <cp:revision>2</cp:revision>
  <cp:lastPrinted>2024-06-06T16:26:00Z</cp:lastPrinted>
  <dcterms:created xsi:type="dcterms:W3CDTF">2024-11-06T20:10:00Z</dcterms:created>
  <dcterms:modified xsi:type="dcterms:W3CDTF">2024-11-06T20:10:00Z</dcterms:modified>
</cp:coreProperties>
</file>